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C2E3A" w:rsidRDefault="00352B34" w:rsidP="003C2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01.04.2025 </w:t>
      </w:r>
      <w:r w:rsidR="003C2E3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202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6 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3C2E3A" w:rsidRDefault="003C2E3A" w:rsidP="003C2E3A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3C2E3A" w:rsidRDefault="003C2E3A" w:rsidP="003C2E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на 2025 год и на плановый период 2026 и 2027 годов»</w:t>
      </w:r>
    </w:p>
    <w:p w:rsidR="003C2E3A" w:rsidRDefault="003C2E3A" w:rsidP="003C2E3A"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от  25.12.2024 № 188</w:t>
      </w:r>
    </w:p>
    <w:tbl>
      <w:tblPr>
        <w:tblW w:w="15910" w:type="dxa"/>
        <w:jc w:val="center"/>
        <w:tblInd w:w="95" w:type="dxa"/>
        <w:tblLayout w:type="fixed"/>
        <w:tblLook w:val="04A0"/>
      </w:tblPr>
      <w:tblGrid>
        <w:gridCol w:w="794"/>
        <w:gridCol w:w="5740"/>
        <w:gridCol w:w="1777"/>
        <w:gridCol w:w="775"/>
        <w:gridCol w:w="567"/>
        <w:gridCol w:w="709"/>
        <w:gridCol w:w="1606"/>
        <w:gridCol w:w="1710"/>
        <w:gridCol w:w="1559"/>
        <w:gridCol w:w="673"/>
      </w:tblGrid>
      <w:tr w:rsidR="003C2E3A" w:rsidTr="00C63BEB">
        <w:trPr>
          <w:gridBefore w:val="1"/>
          <w:wBefore w:w="794" w:type="dxa"/>
          <w:trHeight w:val="390"/>
          <w:jc w:val="center"/>
        </w:trPr>
        <w:tc>
          <w:tcPr>
            <w:tcW w:w="15116" w:type="dxa"/>
            <w:gridSpan w:val="9"/>
            <w:vAlign w:val="center"/>
            <w:hideMark/>
          </w:tcPr>
          <w:p w:rsidR="003C2E3A" w:rsidRDefault="003C2E3A" w:rsidP="00317012">
            <w:pPr>
              <w:spacing w:after="0" w:line="240" w:lineRule="auto"/>
              <w:ind w:left="587" w:hanging="5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</w:t>
            </w:r>
          </w:p>
          <w:p w:rsidR="003C2E3A" w:rsidRDefault="003C2E3A" w:rsidP="00317012">
            <w:pPr>
              <w:spacing w:after="0" w:line="240" w:lineRule="auto"/>
              <w:ind w:left="587" w:hanging="58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5959AD" w:rsidRPr="005959AD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136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59AD" w:rsidRPr="005959AD" w:rsidRDefault="005959AD" w:rsidP="005959A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959AD" w:rsidRPr="005959AD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59AD" w:rsidRPr="003C2E3A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2E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59AD" w:rsidRPr="005959AD" w:rsidRDefault="00FA7500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тыс. руб.</w:t>
            </w:r>
            <w:r w:rsidR="005959AD" w:rsidRPr="005959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76"/>
        </w:trPr>
        <w:tc>
          <w:tcPr>
            <w:tcW w:w="6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9E09E1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76"/>
        </w:trPr>
        <w:tc>
          <w:tcPr>
            <w:tcW w:w="6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76"/>
        </w:trPr>
        <w:tc>
          <w:tcPr>
            <w:tcW w:w="6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2 986 097,8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1 422 147,9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1 375 729,9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1 490 017,5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58 081,2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11 516,6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4 394,2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9 571,5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2 303,3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9 213,3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11 516,6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«Все лучшее детям» по национальному проекту «Молодежь и дети»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02.2.Ю4.А5590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02.2.Ю6.00000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55 645,7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55 706,6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55 780,3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02.2.Ю6.50500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02.2.Ю6.51790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02.2.Ю6.53030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1 375 541,4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1 250 734,2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1 257 153,0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02.4.01.72460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5 140,5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02.4.01.S5260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«Обеспечение функционирования системы образования Мясниковского района»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61 993,2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57 625,9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51 280,0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02.4.02.72040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132 Областного закона от 22 октября 2004 года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405,6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366 974,9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383 516,7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395 644,3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25 406,8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27 755,8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уровня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04.2.Я2.53130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04.2.Я2.54040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среднероссийского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04.2.Я2.А3130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04.2.Я2.А4040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191 574,3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192 736,0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198 930,3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Выплата муниципальной пенсии за выслугу лет, ежемесячной доплаты к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04.4.01.20050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1 008,3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04.4.01.72100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765,5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оказанию социальной помощи в виде адресной социальной выплаты (Иные закупки товаров,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04.4.01.75120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мунииципальной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программы «Социальная поддержка граждан»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20 559,2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21 260,1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22 001,6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107 783,4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115 360,6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120 839,0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детей из многодетных семей (Иные закупки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04.4.03.72150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34 507,1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семей, имеющих детей с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фенилкетонурией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04.4.03.72540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21 651,2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24 079,9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26 117,6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Адаптация для инвалидов и других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05.4.01.22830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Адаптация для инвалидов и других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23 483,0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19 914,3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21 235,4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12 610,4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19 875,7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18 033,4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территорий для жилищного строительства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1 513,6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территорий для иного строительства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877 008,2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732 783,1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717 982,4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коммунальной инфраструктуры на территории Мясниковского района»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153 559,3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ремонтом объектов капитального строительства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07.2.02.21370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115 263,1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653 652,3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730 820,4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716 019,7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"Стимулирование и развитие жилищного строительства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«Повышение удовлетворенности населения Мясниковского района уровнем коммунального обслуживания»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69 784,1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07.4.02.S4810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1 219,7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4 250,6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"Противодействие коррупции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"Профилактика экстремизма и терроризма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614,7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программных мероприятий "Поддержка казачества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3 562,2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33 625,1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"Обеспечение пожарной безопасности, безопасности на водных объектах и защита от чрезвычайных ситуаций"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"Защита от чрезвычайных ситуаций"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15 775,2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8 009,3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аппратно-программного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176 020,5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145 129,2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146 593,9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9 706,5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2 108,7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7 332,6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Муниципальный проект"Семейные ценности и инфраструктура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культуры" по национальному проекту "Семья"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10.2.Я5.00000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139 844,5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131 550,0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131 608,7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95 583,2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85 517,3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14 886,3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"Охрана окружающей среды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проектов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«Ликвидация негативного воздействия на окружающую среду»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14 169,9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60 281,1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спортивной инфраструктуры в Мясниковском районе»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4 056,4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«Развитие физической культуры и массового спорта в Мясниковском районе»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56 224,7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54 141,6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36 328,7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23 149,3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создание, развитие и сопровождение информационных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14.4.01.22280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 Оптимизация и повышение качества предоставления государственных и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29 798,7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22 962,0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22 979,2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187 696,2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172 326,6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148 794,7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15.2.И8.00000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54 102,8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54 102,8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133 553,4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99 321,5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113 237,1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37 411,6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86 349,4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4 043,7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16.2.01.R5012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3 406,7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3 550,5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3 687,7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процесмсных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мероприятий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114 074,4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46 607,9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47 659,1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"Развитие муниципального управления и муниципальной службы в Мясниковском районе, дополнительное образование лиц, занятых в системе местного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самоуправления"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18.4.01.00000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"Финансовое обеспечение аппарата Администрации Мясниковского района"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106 974,9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41 630,6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42 681,4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15 418,7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и результативности в сфере капитального строительства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6 539,5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4 977,3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4 977,7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18.4.03.00590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мероприятий" Укрепление единства российской нации и этнокультурное развитие народов в Мясниковском районе"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69 412,7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56 193,6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35 174,4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17 837,8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65 840,6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13 985,2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21.2.01.00000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"Формирование современной городской среды на территории Мясниковского района"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21.2.02.00000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"Формирование современной городской среды на территории Мясниковского района" по национальному проекту "Инфраструктура для жизни"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21.2.И4.00000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21.2.И4.55550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21.2.И4.55550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13 932,8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2 865,7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1 974,9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1 696,3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1 854,8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1 836,4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27 576,8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30 846,7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44 655,2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20 281,1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525,0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6 024,3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</w:t>
            </w:r>
            <w:proofErr w:type="spellStart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мероприятия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7 295,7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30 846,7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44 655,2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государственную регистрацию актов гражданского состояния 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99.9.00.59310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AC57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</w:t>
            </w:r>
            <w:r w:rsidR="00AC5783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(</w:t>
            </w:r>
            <w:r w:rsidR="00062BBB" w:rsidRPr="00352B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062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</w:t>
            </w:r>
            <w:r w:rsidR="00062BBB"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20 471,9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959AD" w:rsidRPr="00352B34" w:rsidTr="00C63BEB">
        <w:tblPrEx>
          <w:jc w:val="left"/>
        </w:tblPrEx>
        <w:trPr>
          <w:gridAfter w:val="1"/>
          <w:wAfter w:w="673" w:type="dxa"/>
          <w:trHeight w:val="20"/>
        </w:trPr>
        <w:tc>
          <w:tcPr>
            <w:tcW w:w="6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5 126 511,1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59AD" w:rsidRPr="00352B34" w:rsidRDefault="005959AD" w:rsidP="005959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52B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3 067 133,1</w:t>
            </w:r>
          </w:p>
        </w:tc>
      </w:tr>
    </w:tbl>
    <w:p w:rsidR="00352B34" w:rsidRDefault="00352B34" w:rsidP="00352B34">
      <w:pPr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.».</w:t>
      </w:r>
    </w:p>
    <w:p w:rsidR="00352B34" w:rsidRPr="00DC31C4" w:rsidRDefault="00352B34" w:rsidP="00352B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352B34" w:rsidRPr="00DC31C4" w:rsidRDefault="00352B34" w:rsidP="00352B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C31C4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C31C4">
        <w:rPr>
          <w:rFonts w:ascii="Times New Roman" w:hAnsi="Times New Roman" w:cs="Times New Roman"/>
          <w:sz w:val="28"/>
          <w:szCs w:val="28"/>
        </w:rPr>
        <w:tab/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C31C4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C31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002CCC" w:rsidRPr="00352B34" w:rsidRDefault="00002CCC">
      <w:pPr>
        <w:rPr>
          <w:sz w:val="20"/>
          <w:szCs w:val="20"/>
        </w:rPr>
      </w:pPr>
    </w:p>
    <w:sectPr w:rsidR="00002CCC" w:rsidRPr="00352B34" w:rsidSect="00F61798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959AD"/>
    <w:rsid w:val="00002CCC"/>
    <w:rsid w:val="00062BBB"/>
    <w:rsid w:val="00230CB2"/>
    <w:rsid w:val="00352B34"/>
    <w:rsid w:val="003C2E3A"/>
    <w:rsid w:val="005959AD"/>
    <w:rsid w:val="005A3076"/>
    <w:rsid w:val="00700DBF"/>
    <w:rsid w:val="009E09E1"/>
    <w:rsid w:val="00AC5783"/>
    <w:rsid w:val="00C63BEB"/>
    <w:rsid w:val="00D54B7D"/>
    <w:rsid w:val="00DD327A"/>
    <w:rsid w:val="00F61798"/>
    <w:rsid w:val="00FA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59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59AD"/>
    <w:rPr>
      <w:color w:val="800080"/>
      <w:u w:val="single"/>
    </w:rPr>
  </w:style>
  <w:style w:type="paragraph" w:customStyle="1" w:styleId="xl63">
    <w:name w:val="xl63"/>
    <w:basedOn w:val="a"/>
    <w:rsid w:val="005959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59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959A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5959A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959A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5959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5959A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5959A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5959A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5959A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95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959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1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11678</Words>
  <Characters>66571</Characters>
  <Application>Microsoft Office Word</Application>
  <DocSecurity>0</DocSecurity>
  <Lines>554</Lines>
  <Paragraphs>156</Paragraphs>
  <ScaleCrop>false</ScaleCrop>
  <Company/>
  <LinksUpToDate>false</LinksUpToDate>
  <CharactersWithSpaces>78093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$erg</dc:creator>
  <cp:lastModifiedBy>Olga</cp:lastModifiedBy>
  <cp:revision>9</cp:revision>
  <cp:lastPrinted>2025-03-12T09:48:00Z</cp:lastPrinted>
  <dcterms:created xsi:type="dcterms:W3CDTF">2025-03-12T08:47:00Z</dcterms:created>
  <dcterms:modified xsi:type="dcterms:W3CDTF">2025-04-04T07:04:00Z</dcterms:modified>
</cp:coreProperties>
</file>